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09375A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887C0A" w:rsidRPr="00FB6B17" w:rsidRDefault="00887C0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>
        <w:rPr>
          <w:rFonts w:ascii="Cambria" w:hAnsi="Cambria" w:cs="MyriadPro-Black"/>
          <w:caps/>
          <w:sz w:val="60"/>
          <w:szCs w:val="60"/>
        </w:rPr>
        <w:t>integrovaných projektŮ CLLD</w:t>
      </w: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09375A" w:rsidRPr="00FB6B17" w:rsidRDefault="00887C0A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průběžná</w:t>
      </w: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</w:t>
      </w:r>
      <w:r w:rsidR="0034174E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501809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62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bookmarkStart w:id="0" w:name="_GoBack"/>
      <w:bookmarkEnd w:id="0"/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501809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8</w:t>
      </w:r>
    </w:p>
    <w:p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:rsidR="0009375A" w:rsidRPr="000A556B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CD0BFC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29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CD0BFC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:rsidR="0009375A" w:rsidRDefault="0009375A"/>
    <w:p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:rsidR="00C52F8F" w:rsidRDefault="00C52F8F" w:rsidP="00C52F8F">
      <w:pPr>
        <w:jc w:val="both"/>
      </w:pPr>
    </w:p>
    <w:p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IROP, Specifický cíl 2.1 </w:t>
      </w:r>
      <w:r w:rsidR="004A3F44" w:rsidRPr="004A3F44">
        <w:t>Zvýšení kvality a dostupnosti služeb vedoucí k sociální inkluzi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odpovídá definici Evropské typologii </w:t>
      </w:r>
      <w:r w:rsidR="002C1E99">
        <w:t>bezdomovectví vyloučení</w:t>
      </w:r>
      <w:r w:rsidR="00E64926">
        <w:t xml:space="preserve"> z bydlení.</w:t>
      </w:r>
      <w:r w:rsidR="002C1E99">
        <w:t xml:space="preserve"> (viz příloha č. 1</w:t>
      </w:r>
      <w:r w:rsidR="00BB653C">
        <w:t xml:space="preserve"> ETHOS</w:t>
      </w:r>
      <w:r w:rsidR="002C1E99">
        <w:t>).</w:t>
      </w: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  <w:r>
        <w:t>V</w:t>
      </w:r>
    </w:p>
    <w:p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:rsidR="002C1E99" w:rsidRDefault="002C1E99" w:rsidP="00C52F8F">
      <w:pPr>
        <w:jc w:val="both"/>
      </w:pPr>
    </w:p>
    <w:p w:rsidR="002C1E99" w:rsidRDefault="002C1E99" w:rsidP="002C1E99">
      <w:pPr>
        <w:ind w:left="4248" w:firstLine="708"/>
      </w:pPr>
      <w:r>
        <w:t xml:space="preserve">Podpis: </w:t>
      </w:r>
    </w:p>
    <w:p w:rsidR="002C1E99" w:rsidRDefault="002C1E99" w:rsidP="002C1E99">
      <w:pPr>
        <w:ind w:left="4248" w:firstLine="708"/>
      </w:pPr>
    </w:p>
    <w:p w:rsidR="002C1E99" w:rsidRDefault="002C1E99" w:rsidP="002C1E99">
      <w:pPr>
        <w:ind w:left="4248" w:firstLine="708"/>
        <w:jc w:val="both"/>
      </w:pPr>
    </w:p>
    <w:p w:rsidR="002C1E99" w:rsidRDefault="00D77056" w:rsidP="00D77056">
      <w:pPr>
        <w:jc w:val="both"/>
      </w:pPr>
      <w:r>
        <w:t>Příloha č. 1:</w:t>
      </w:r>
    </w:p>
    <w:p w:rsidR="00D77056" w:rsidRPr="00D77056" w:rsidRDefault="00D77056" w:rsidP="00D77056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 w:rsidR="00C502FD">
        <w:rPr>
          <w:b/>
        </w:rPr>
        <w:t>: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spící venku (např. ulice, pod mostem, nádraží, letiště, veřejné dopravní prostředky, kanály, jeskyně, odstavené vagony, stany, garáže, prádelny, sklepy a půdy domů, vraky aut),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nízkoprahové noclehárně,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sezonně užívající k přenocování prostory zařízení bez lůžek,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matky nebo otcové s dětmi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úplné rodiny v azylovém domě.,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domě na půli cesty,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ve veřejné komerční ubytovně (nemají jinou možnost bydlení),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přístřeší po vystěhování z bytu,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žadatelé o azyl v azylových zařízeních,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věznice,</w:t>
      </w:r>
    </w:p>
    <w:p w:rsidR="00FC4EC2" w:rsidRDefault="00FC4EC2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před opuštěním zdravotnického zařízení,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dětské instituce či pěstounské péče,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seniorském věku,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invalidé dlouhodobě ubytovaní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přechodně bydlící u příbuzných nebo přátel (nemají jinou možnost bydlení),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bydlící v bytě bez právního důvodu,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nezákonně obsazené budově,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na nezákonně obsazeném pozemku (zahrádkářské kolonie, zemnice),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osoby, které dostaly výpověď z nájemního bytu,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mobilním obydlí, např. maringotka, karavan, hausbót (nemají jinou možnost bydlení,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provizorních stavbách nebo v budovách bez kolaudace pro účely bydlení,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nevhodném objektu – obydlí se stalo nezpůsobilým k obývání (dříve mohlo být obyvatelné).</w:t>
      </w:r>
    </w:p>
    <w:p w:rsidR="002C1E99" w:rsidRDefault="002C1E99" w:rsidP="00D77056">
      <w:pPr>
        <w:jc w:val="both"/>
      </w:pPr>
    </w:p>
    <w:p w:rsidR="00D77056" w:rsidRDefault="00D77056" w:rsidP="00D77056">
      <w:pPr>
        <w:jc w:val="both"/>
      </w:pPr>
    </w:p>
    <w:sectPr w:rsidR="00D77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9D1" w:rsidRDefault="004A59D1" w:rsidP="00C52F8F">
      <w:pPr>
        <w:spacing w:after="0" w:line="240" w:lineRule="auto"/>
      </w:pPr>
      <w:r>
        <w:separator/>
      </w:r>
    </w:p>
  </w:endnote>
  <w:end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7768176"/>
      <w:docPartObj>
        <w:docPartGallery w:val="Page Numbers (Bottom of Page)"/>
        <w:docPartUnique/>
      </w:docPartObj>
    </w:sdtPr>
    <w:sdtEndPr/>
    <w:sdtContent>
      <w:p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887C0A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887C0A">
                <w:rPr>
                  <w:rStyle w:val="slostrnky"/>
                  <w:rFonts w:ascii="Arial" w:hAnsi="Arial" w:cs="Arial"/>
                  <w:noProof/>
                  <w:sz w:val="20"/>
                </w:rPr>
                <w:t>3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C502FD" w:rsidRDefault="00887C0A">
        <w:pPr>
          <w:pStyle w:val="Zpat"/>
          <w:jc w:val="center"/>
        </w:pPr>
      </w:p>
    </w:sdtContent>
  </w:sdt>
  <w:p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9D1" w:rsidRDefault="004A59D1" w:rsidP="00C52F8F">
      <w:pPr>
        <w:spacing w:after="0" w:line="240" w:lineRule="auto"/>
      </w:pPr>
      <w:r>
        <w:separator/>
      </w:r>
    </w:p>
  </w:footnote>
  <w:foot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footnote>
  <w:footnote w:id="1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22410B7C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8B"/>
    <w:rsid w:val="0004488B"/>
    <w:rsid w:val="0009375A"/>
    <w:rsid w:val="00182A88"/>
    <w:rsid w:val="001F497D"/>
    <w:rsid w:val="00203BA8"/>
    <w:rsid w:val="002569DB"/>
    <w:rsid w:val="002C1E99"/>
    <w:rsid w:val="0034174E"/>
    <w:rsid w:val="004545C2"/>
    <w:rsid w:val="004701CB"/>
    <w:rsid w:val="004A3F44"/>
    <w:rsid w:val="004A59D1"/>
    <w:rsid w:val="00501809"/>
    <w:rsid w:val="00541AD9"/>
    <w:rsid w:val="00670F15"/>
    <w:rsid w:val="00824D0A"/>
    <w:rsid w:val="008541F1"/>
    <w:rsid w:val="00887C0A"/>
    <w:rsid w:val="0092073D"/>
    <w:rsid w:val="00956A95"/>
    <w:rsid w:val="00BB653C"/>
    <w:rsid w:val="00C32275"/>
    <w:rsid w:val="00C42FCB"/>
    <w:rsid w:val="00C502FD"/>
    <w:rsid w:val="00C52F8F"/>
    <w:rsid w:val="00CA4729"/>
    <w:rsid w:val="00CD0BFC"/>
    <w:rsid w:val="00D77056"/>
    <w:rsid w:val="00DD166C"/>
    <w:rsid w:val="00E4713F"/>
    <w:rsid w:val="00E64926"/>
    <w:rsid w:val="00EE0BD3"/>
    <w:rsid w:val="00FB701C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638D0D4"/>
  <w15:docId w15:val="{AF112161-93E7-4A63-89B1-5ACB102F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C5588-3FE0-4D52-84A5-40050910D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364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Soňa Habová</cp:lastModifiedBy>
  <cp:revision>23</cp:revision>
  <dcterms:created xsi:type="dcterms:W3CDTF">2016-06-02T09:26:00Z</dcterms:created>
  <dcterms:modified xsi:type="dcterms:W3CDTF">2018-06-27T11:50:00Z</dcterms:modified>
</cp:coreProperties>
</file>